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绍兴文理学院</w:t>
      </w:r>
      <w:r>
        <w:rPr>
          <w:rFonts w:hint="eastAsia"/>
          <w:sz w:val="44"/>
          <w:szCs w:val="44"/>
        </w:rPr>
        <w:t>附属医院太平间殡葬服务</w:t>
      </w:r>
      <w:r>
        <w:rPr>
          <w:rFonts w:hint="eastAsia"/>
          <w:sz w:val="44"/>
          <w:szCs w:val="44"/>
          <w:lang w:eastAsia="zh-CN"/>
        </w:rPr>
        <w:t>询</w:t>
      </w:r>
      <w:r>
        <w:rPr>
          <w:rFonts w:hint="eastAsia"/>
          <w:sz w:val="44"/>
          <w:szCs w:val="44"/>
        </w:rPr>
        <w:t>价采购项目报价表</w:t>
      </w:r>
      <w:bookmarkStart w:id="0" w:name="_GoBack"/>
      <w:bookmarkEnd w:id="0"/>
    </w:p>
    <w:p>
      <w:pPr>
        <w:spacing w:line="520" w:lineRule="exact"/>
        <w:rPr>
          <w:rFonts w:hint="eastAsia"/>
          <w:sz w:val="36"/>
          <w:szCs w:val="36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一、供应商：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三、服务承诺：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四、优惠条件：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二年</w:t>
      </w:r>
      <w:r>
        <w:rPr>
          <w:rFonts w:hint="eastAsia"/>
          <w:sz w:val="28"/>
          <w:szCs w:val="28"/>
        </w:rPr>
        <w:t>服务费：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万元（小写￥              ）。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年服务费上限为</w:t>
      </w:r>
      <w:r>
        <w:rPr>
          <w:rFonts w:hint="eastAsia"/>
          <w:sz w:val="28"/>
          <w:szCs w:val="28"/>
          <w:lang w:val="en-US" w:eastAsia="zh-CN"/>
        </w:rPr>
        <w:t>39600</w:t>
      </w:r>
      <w:r>
        <w:rPr>
          <w:rFonts w:hint="eastAsia"/>
          <w:sz w:val="28"/>
          <w:szCs w:val="28"/>
        </w:rPr>
        <w:t>元，超过上限无效。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服务商名称：</w:t>
      </w:r>
      <w:r>
        <w:rPr>
          <w:rFonts w:hint="eastAsia"/>
          <w:sz w:val="28"/>
          <w:szCs w:val="28"/>
          <w:lang w:eastAsia="zh-CN"/>
        </w:rPr>
        <w:t>（盖章）</w:t>
      </w: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法人代表或委托代理人签字：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年     月     日</w:t>
      </w: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30E4165A"/>
    <w:rsid w:val="030D1782"/>
    <w:rsid w:val="0E055027"/>
    <w:rsid w:val="30E4165A"/>
    <w:rsid w:val="5727515A"/>
    <w:rsid w:val="7B8C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161</Characters>
  <Lines>0</Lines>
  <Paragraphs>0</Paragraphs>
  <TotalTime>4</TotalTime>
  <ScaleCrop>false</ScaleCrop>
  <LinksUpToDate>false</LinksUpToDate>
  <CharactersWithSpaces>255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2023-07-04T02:15:00Z</dcterms:created>
  <dc:creator>Administrator</dc:creator>
  <cp:lastModifiedBy>龚溢君</cp:lastModifiedBy>
  <dcterms:modified xsi:type="dcterms:W3CDTF">2023-11-20T02:05:52Z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4FC5E0C568B34A0B91B27B05E31793F8_11</vt:lpwstr>
  </property>
</Properties>
</file>